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B0880" w14:textId="77777777" w:rsidR="0001066F" w:rsidRDefault="0001066F" w:rsidP="00F76453">
      <w:pPr>
        <w:spacing w:before="240" w:after="120"/>
        <w:rPr>
          <w:rFonts w:ascii="Verdana" w:hAnsi="Verdana"/>
          <w:b/>
          <w:color w:val="1F3864" w:themeColor="accent1" w:themeShade="80"/>
          <w:sz w:val="44"/>
          <w:szCs w:val="56"/>
        </w:rPr>
      </w:pPr>
      <w:r w:rsidRPr="0001066F">
        <w:rPr>
          <w:rFonts w:ascii="Verdana" w:hAnsi="Verdana"/>
          <w:b/>
          <w:color w:val="1F3864" w:themeColor="accent1" w:themeShade="80"/>
          <w:sz w:val="44"/>
          <w:szCs w:val="56"/>
        </w:rPr>
        <w:t>Use Your Student ID</w:t>
      </w:r>
    </w:p>
    <w:p w14:paraId="7A068708" w14:textId="77777777" w:rsidR="004E66F4" w:rsidRDefault="004E66F4" w:rsidP="00F76453">
      <w:pPr>
        <w:spacing w:before="240" w:after="240"/>
        <w:rPr>
          <w:rFonts w:ascii="Arial" w:hAnsi="Arial" w:cs="Arial"/>
        </w:rPr>
      </w:pPr>
      <w:r w:rsidRPr="004E66F4">
        <w:rPr>
          <w:rFonts w:ascii="Arial" w:hAnsi="Arial" w:cs="Arial"/>
        </w:rPr>
        <w:t>A ton of places offer student discounts, even if they don’t advertise them. Make sure you have your ID with you when you go out to take advantage of this. But don’t think because you got a deal you can spend more money. Look at it as a savings plan: you saved money so you can put it into your savings account.</w:t>
      </w:r>
    </w:p>
    <w:p w14:paraId="1193AA02" w14:textId="77777777" w:rsidR="008968BD" w:rsidRPr="008968BD" w:rsidRDefault="008968BD" w:rsidP="008968BD">
      <w:pPr>
        <w:spacing w:before="240" w:line="276" w:lineRule="auto"/>
        <w:rPr>
          <w:rFonts w:ascii="Arial" w:hAnsi="Arial" w:cs="Arial"/>
        </w:rPr>
      </w:pPr>
      <w:r w:rsidRPr="008968BD">
        <w:rPr>
          <w:rFonts w:ascii="Arial" w:hAnsi="Arial" w:cs="Arial"/>
          <w:b/>
          <w:color w:val="1D7507"/>
          <w:sz w:val="28"/>
        </w:rPr>
        <w:t>Best places for student discounts:</w:t>
      </w:r>
    </w:p>
    <w:p w14:paraId="0C657C84" w14:textId="77777777" w:rsidR="00BD2B68" w:rsidRPr="00A10407" w:rsidRDefault="00BD2B68" w:rsidP="00BD2B68">
      <w:pPr>
        <w:pStyle w:val="ListParagraph"/>
        <w:numPr>
          <w:ilvl w:val="0"/>
          <w:numId w:val="25"/>
        </w:numPr>
        <w:rPr>
          <w:rFonts w:ascii="Arial" w:hAnsi="Arial" w:cs="Arial"/>
          <w:noProof/>
        </w:rPr>
      </w:pPr>
      <w:r w:rsidRPr="00A10407">
        <w:rPr>
          <w:rFonts w:ascii="Arial" w:hAnsi="Arial" w:cs="Arial"/>
          <w:b/>
          <w:bCs/>
          <w:noProof/>
        </w:rPr>
        <w:t>Movie theaters.</w:t>
      </w:r>
      <w:r w:rsidRPr="00A10407">
        <w:rPr>
          <w:rFonts w:ascii="Arial" w:hAnsi="Arial" w:cs="Arial"/>
          <w:noProof/>
        </w:rPr>
        <w:t xml:space="preserve"> Almost every theater has a student discount. You and your friends are going to go anyways, might at well save a few bucks.</w:t>
      </w:r>
    </w:p>
    <w:p w14:paraId="2C667DEA" w14:textId="10C57B25" w:rsidR="00BD2B68" w:rsidRPr="00A10407" w:rsidRDefault="00D17929" w:rsidP="00BD2B68">
      <w:pPr>
        <w:pStyle w:val="ListParagraph"/>
        <w:numPr>
          <w:ilvl w:val="0"/>
          <w:numId w:val="25"/>
        </w:numPr>
        <w:rPr>
          <w:rFonts w:ascii="Arial" w:hAnsi="Arial" w:cs="Arial"/>
          <w:noProof/>
        </w:rPr>
      </w:pPr>
      <w:r>
        <w:rPr>
          <w:rFonts w:ascii="Arial" w:hAnsi="Arial" w:cs="Arial"/>
          <w:noProof/>
        </w:rPr>
        <w:drawing>
          <wp:anchor distT="0" distB="0" distL="114300" distR="114300" simplePos="0" relativeHeight="251663360" behindDoc="1" locked="0" layoutInCell="1" allowOverlap="1" wp14:anchorId="47FDC582" wp14:editId="5C1BE387">
            <wp:simplePos x="0" y="0"/>
            <wp:positionH relativeFrom="column">
              <wp:posOffset>4076700</wp:posOffset>
            </wp:positionH>
            <wp:positionV relativeFrom="paragraph">
              <wp:posOffset>339725</wp:posOffset>
            </wp:positionV>
            <wp:extent cx="2187575" cy="1457325"/>
            <wp:effectExtent l="0" t="0" r="3175" b="9525"/>
            <wp:wrapTight wrapText="bothSides">
              <wp:wrapPolygon edited="0">
                <wp:start x="0" y="0"/>
                <wp:lineTo x="0" y="21459"/>
                <wp:lineTo x="21443" y="21459"/>
                <wp:lineTo x="21443" y="0"/>
                <wp:lineTo x="0" y="0"/>
              </wp:wrapPolygon>
            </wp:wrapTight>
            <wp:docPr id="6" name="Picture 6"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ll Shopping.jpg"/>
                    <pic:cNvPicPr/>
                  </pic:nvPicPr>
                  <pic:blipFill>
                    <a:blip r:embed="rId7">
                      <a:extLst>
                        <a:ext uri="{28A0092B-C50C-407E-A947-70E740481C1C}">
                          <a14:useLocalDpi xmlns:a14="http://schemas.microsoft.com/office/drawing/2010/main" val="0"/>
                        </a:ext>
                      </a:extLst>
                    </a:blip>
                    <a:stretch>
                      <a:fillRect/>
                    </a:stretch>
                  </pic:blipFill>
                  <pic:spPr>
                    <a:xfrm>
                      <a:off x="0" y="0"/>
                      <a:ext cx="2187575" cy="1457325"/>
                    </a:xfrm>
                    <a:prstGeom prst="rect">
                      <a:avLst/>
                    </a:prstGeom>
                  </pic:spPr>
                </pic:pic>
              </a:graphicData>
            </a:graphic>
          </wp:anchor>
        </w:drawing>
      </w:r>
      <w:r w:rsidR="00BD2B68" w:rsidRPr="00A10407">
        <w:rPr>
          <w:rFonts w:ascii="Arial" w:hAnsi="Arial" w:cs="Arial"/>
          <w:b/>
          <w:bCs/>
          <w:noProof/>
        </w:rPr>
        <w:t>The mall.</w:t>
      </w:r>
      <w:r w:rsidR="00BD2B68" w:rsidRPr="00A10407">
        <w:rPr>
          <w:rFonts w:ascii="Arial" w:hAnsi="Arial" w:cs="Arial"/>
          <w:noProof/>
        </w:rPr>
        <w:t xml:space="preserve"> A lot of mall retailers offer a student discount even if they don’t mention it. Find a new pair of pants you like, ask about a student discount.</w:t>
      </w:r>
    </w:p>
    <w:p w14:paraId="72F9490E" w14:textId="081223B1" w:rsidR="00BD2B68" w:rsidRPr="00A10407" w:rsidRDefault="00BD2B68" w:rsidP="00BD2B68">
      <w:pPr>
        <w:pStyle w:val="ListParagraph"/>
        <w:numPr>
          <w:ilvl w:val="0"/>
          <w:numId w:val="25"/>
        </w:numPr>
        <w:rPr>
          <w:rFonts w:ascii="Arial" w:hAnsi="Arial" w:cs="Arial"/>
          <w:noProof/>
        </w:rPr>
      </w:pPr>
      <w:r w:rsidRPr="00A10407">
        <w:rPr>
          <w:rFonts w:ascii="Arial" w:hAnsi="Arial" w:cs="Arial"/>
          <w:b/>
          <w:bCs/>
          <w:noProof/>
        </w:rPr>
        <w:t>Electronics.</w:t>
      </w:r>
      <w:r w:rsidRPr="00A10407">
        <w:rPr>
          <w:rFonts w:ascii="Arial" w:hAnsi="Arial" w:cs="Arial"/>
          <w:noProof/>
        </w:rPr>
        <w:t xml:space="preserve"> Most cellphone and computer retailers offer discounts for students. Every student needs their own computer these days and they also know money is tight. Ask around to find the best discount before you buy!</w:t>
      </w:r>
    </w:p>
    <w:p w14:paraId="60749020" w14:textId="77777777" w:rsidR="00BD2B68" w:rsidRPr="00A10407" w:rsidRDefault="00BD2B68" w:rsidP="00BD2B68">
      <w:pPr>
        <w:pStyle w:val="ListParagraph"/>
        <w:numPr>
          <w:ilvl w:val="0"/>
          <w:numId w:val="25"/>
        </w:numPr>
        <w:rPr>
          <w:rFonts w:ascii="Arial" w:hAnsi="Arial" w:cs="Arial"/>
          <w:noProof/>
        </w:rPr>
      </w:pPr>
      <w:r w:rsidRPr="00A10407">
        <w:rPr>
          <w:rFonts w:ascii="Arial" w:hAnsi="Arial" w:cs="Arial"/>
          <w:b/>
          <w:bCs/>
          <w:noProof/>
        </w:rPr>
        <w:t>Travel!</w:t>
      </w:r>
      <w:r w:rsidRPr="00A10407">
        <w:rPr>
          <w:rFonts w:ascii="Arial" w:hAnsi="Arial" w:cs="Arial"/>
          <w:noProof/>
        </w:rPr>
        <w:t xml:space="preserve"> If you look, you may be able to find programs for discounted flights for students. Students can also get discounted Eurail passes, so start planning that summer in Europe!</w:t>
      </w:r>
    </w:p>
    <w:p w14:paraId="72CA0725" w14:textId="77777777" w:rsidR="00BD2B68" w:rsidRPr="00A10407" w:rsidRDefault="00BD2B68" w:rsidP="00BD2B68">
      <w:pPr>
        <w:pStyle w:val="ListParagraph"/>
        <w:numPr>
          <w:ilvl w:val="0"/>
          <w:numId w:val="25"/>
        </w:numPr>
        <w:rPr>
          <w:rFonts w:ascii="Arial" w:hAnsi="Arial" w:cs="Arial"/>
          <w:noProof/>
        </w:rPr>
      </w:pPr>
      <w:r w:rsidRPr="00A10407">
        <w:rPr>
          <w:rFonts w:ascii="Arial" w:hAnsi="Arial" w:cs="Arial"/>
          <w:b/>
          <w:bCs/>
          <w:noProof/>
        </w:rPr>
        <w:t>Restaurants.</w:t>
      </w:r>
      <w:r w:rsidRPr="00A10407">
        <w:rPr>
          <w:rFonts w:ascii="Arial" w:hAnsi="Arial" w:cs="Arial"/>
          <w:noProof/>
        </w:rPr>
        <w:t xml:space="preserve"> Even if it isn’t posted they may have one. Especially in a college town or spots students are known to hang out. Like the movies, you and your friends are going to go out to eat every so often, you might at well make the most of it by saving a little.</w:t>
      </w:r>
    </w:p>
    <w:p w14:paraId="4D79E5B4" w14:textId="77777777" w:rsidR="005F4415" w:rsidRPr="00A10407" w:rsidRDefault="005F4415" w:rsidP="00F76453">
      <w:pPr>
        <w:rPr>
          <w:rFonts w:ascii="Arial" w:hAnsi="Arial" w:cs="Arial"/>
        </w:rPr>
      </w:pPr>
    </w:p>
    <w:p w14:paraId="367444E7" w14:textId="77777777" w:rsidR="00D16220" w:rsidRPr="00A10407" w:rsidRDefault="00D16220" w:rsidP="00D16220">
      <w:pPr>
        <w:spacing w:before="240" w:after="240"/>
        <w:rPr>
          <w:rFonts w:ascii="Arial" w:hAnsi="Arial" w:cs="Arial"/>
        </w:rPr>
      </w:pPr>
      <w:r w:rsidRPr="00A10407">
        <w:rPr>
          <w:rFonts w:ascii="Arial" w:hAnsi="Arial" w:cs="Arial"/>
        </w:rPr>
        <w:t>Even if it isn’t posted, a lot of places have discounts for students, so ask, show that ID. Even if they don’t have a discount, the salesperson might just be in the right mood to make things work for you. Places can’t just charge you more, but they can charge you less!</w:t>
      </w:r>
    </w:p>
    <w:p w14:paraId="647EC8BB" w14:textId="5A78203F" w:rsidR="00F76453" w:rsidRDefault="00F76453" w:rsidP="00F76453">
      <w:pPr>
        <w:sectPr w:rsidR="00F76453" w:rsidSect="00F76453">
          <w:headerReference w:type="default" r:id="rId8"/>
          <w:pgSz w:w="12240" w:h="15840"/>
          <w:pgMar w:top="4500" w:right="1080" w:bottom="1080" w:left="1260" w:header="720" w:footer="720" w:gutter="0"/>
          <w:cols w:space="720"/>
          <w:docGrid w:linePitch="360"/>
        </w:sectPr>
      </w:pPr>
    </w:p>
    <w:p w14:paraId="3924F287" w14:textId="1DF872CA" w:rsidR="00556CD4" w:rsidRDefault="004912AA" w:rsidP="00556CD4">
      <w:pPr>
        <w:rPr>
          <w:rFonts w:ascii="Arial" w:hAnsi="Arial" w:cs="Arial"/>
          <w:sz w:val="22"/>
          <w:szCs w:val="22"/>
        </w:rPr>
      </w:pPr>
      <w:r w:rsidRPr="004912AA">
        <w:rPr>
          <w:rFonts w:ascii="Verdana" w:hAnsi="Verdana" w:cs="Arial"/>
          <w:b/>
          <w:color w:val="1F3864" w:themeColor="accent1" w:themeShade="80"/>
          <w:sz w:val="36"/>
          <w:szCs w:val="56"/>
        </w:rPr>
        <w:lastRenderedPageBreak/>
        <w:t>Protecting Your Privacy</w:t>
      </w:r>
      <w:r w:rsidR="00662A3E">
        <w:rPr>
          <w:rFonts w:ascii="Verdana" w:hAnsi="Verdana" w:cs="Arial"/>
          <w:b/>
          <w:color w:val="1F3864" w:themeColor="accent1" w:themeShade="80"/>
          <w:sz w:val="36"/>
          <w:szCs w:val="56"/>
        </w:rPr>
        <w:br/>
        <w:t xml:space="preserve"> </w:t>
      </w:r>
    </w:p>
    <w:p w14:paraId="51987C7E" w14:textId="7109FC11" w:rsidR="00A10407" w:rsidRDefault="00A10407" w:rsidP="00A10407">
      <w:pPr>
        <w:rPr>
          <w:rFonts w:ascii="Arial" w:hAnsi="Arial" w:cs="Arial"/>
        </w:rPr>
      </w:pPr>
      <w:r w:rsidRPr="00A10407">
        <w:rPr>
          <w:rFonts w:ascii="Arial" w:hAnsi="Arial" w:cs="Arial"/>
        </w:rPr>
        <w:t>More than keeping younger siblings out of your room and prying eyes away from your journal, privacy is extremely important. If someone gets ahold of your private information, they can ruin your credit before you even try to get a credit card for the first time!</w:t>
      </w:r>
    </w:p>
    <w:p w14:paraId="27180E57" w14:textId="77777777" w:rsidR="00A10407" w:rsidRPr="00A10407" w:rsidRDefault="00A10407" w:rsidP="00A10407">
      <w:pPr>
        <w:rPr>
          <w:rFonts w:ascii="Arial" w:hAnsi="Arial" w:cs="Arial"/>
        </w:rPr>
      </w:pPr>
    </w:p>
    <w:p w14:paraId="61ECBCBF" w14:textId="62EAE7ED" w:rsidR="00A10407" w:rsidRPr="00A10407" w:rsidRDefault="00A10407" w:rsidP="00A10407">
      <w:pPr>
        <w:rPr>
          <w:rFonts w:ascii="Arial" w:hAnsi="Arial" w:cs="Arial"/>
          <w:b/>
          <w:color w:val="1D7507"/>
          <w:sz w:val="28"/>
        </w:rPr>
      </w:pPr>
      <w:r w:rsidRPr="00A10407">
        <w:rPr>
          <w:rFonts w:ascii="Arial" w:hAnsi="Arial" w:cs="Arial"/>
          <w:b/>
          <w:color w:val="1D7507"/>
          <w:sz w:val="28"/>
        </w:rPr>
        <w:t xml:space="preserve">Privacy </w:t>
      </w:r>
      <w:r>
        <w:rPr>
          <w:rFonts w:ascii="Arial" w:hAnsi="Arial" w:cs="Arial"/>
          <w:b/>
          <w:color w:val="1D7507"/>
          <w:sz w:val="28"/>
        </w:rPr>
        <w:t>T</w:t>
      </w:r>
      <w:r w:rsidRPr="00A10407">
        <w:rPr>
          <w:rFonts w:ascii="Arial" w:hAnsi="Arial" w:cs="Arial"/>
          <w:b/>
          <w:color w:val="1D7507"/>
          <w:sz w:val="28"/>
        </w:rPr>
        <w:t>ips</w:t>
      </w:r>
    </w:p>
    <w:p w14:paraId="2E45C08F" w14:textId="77777777" w:rsidR="00A10407" w:rsidRPr="00A10407" w:rsidRDefault="00A10407" w:rsidP="00A10407">
      <w:pPr>
        <w:rPr>
          <w:rFonts w:ascii="Arial" w:hAnsi="Arial" w:cs="Arial"/>
        </w:rPr>
      </w:pPr>
    </w:p>
    <w:p w14:paraId="5211D675" w14:textId="23B3ECC9" w:rsidR="00A10407" w:rsidRPr="00A10407" w:rsidRDefault="00D17929" w:rsidP="00A10407">
      <w:pPr>
        <w:pStyle w:val="ListParagraph"/>
        <w:numPr>
          <w:ilvl w:val="0"/>
          <w:numId w:val="27"/>
        </w:numPr>
        <w:rPr>
          <w:rFonts w:ascii="Arial" w:hAnsi="Arial" w:cs="Arial"/>
        </w:rPr>
      </w:pPr>
      <w:r>
        <w:rPr>
          <w:rFonts w:ascii="Arial" w:hAnsi="Arial" w:cs="Arial"/>
          <w:noProof/>
        </w:rPr>
        <w:drawing>
          <wp:anchor distT="0" distB="0" distL="114300" distR="114300" simplePos="0" relativeHeight="251664384" behindDoc="1" locked="0" layoutInCell="1" allowOverlap="1" wp14:anchorId="5887EEA7" wp14:editId="34366928">
            <wp:simplePos x="0" y="0"/>
            <wp:positionH relativeFrom="column">
              <wp:posOffset>3571875</wp:posOffset>
            </wp:positionH>
            <wp:positionV relativeFrom="paragraph">
              <wp:posOffset>763270</wp:posOffset>
            </wp:positionV>
            <wp:extent cx="2660015" cy="1771650"/>
            <wp:effectExtent l="0" t="0" r="6985" b="0"/>
            <wp:wrapTight wrapText="bothSides">
              <wp:wrapPolygon edited="0">
                <wp:start x="0" y="0"/>
                <wp:lineTo x="0" y="21368"/>
                <wp:lineTo x="21502" y="21368"/>
                <wp:lineTo x="21502" y="0"/>
                <wp:lineTo x="0" y="0"/>
              </wp:wrapPolygon>
            </wp:wrapTight>
            <wp:docPr id="7" name="Picture 7" descr="A picture containing person, man, indoor,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ivacy.jpg"/>
                    <pic:cNvPicPr/>
                  </pic:nvPicPr>
                  <pic:blipFill>
                    <a:blip r:embed="rId9">
                      <a:extLst>
                        <a:ext uri="{28A0092B-C50C-407E-A947-70E740481C1C}">
                          <a14:useLocalDpi xmlns:a14="http://schemas.microsoft.com/office/drawing/2010/main" val="0"/>
                        </a:ext>
                      </a:extLst>
                    </a:blip>
                    <a:stretch>
                      <a:fillRect/>
                    </a:stretch>
                  </pic:blipFill>
                  <pic:spPr>
                    <a:xfrm>
                      <a:off x="0" y="0"/>
                      <a:ext cx="2660015" cy="1771650"/>
                    </a:xfrm>
                    <a:prstGeom prst="rect">
                      <a:avLst/>
                    </a:prstGeom>
                  </pic:spPr>
                </pic:pic>
              </a:graphicData>
            </a:graphic>
          </wp:anchor>
        </w:drawing>
      </w:r>
      <w:r w:rsidR="00A10407" w:rsidRPr="00A10407">
        <w:rPr>
          <w:rFonts w:ascii="Arial" w:hAnsi="Arial" w:cs="Arial"/>
          <w:b/>
          <w:bCs/>
        </w:rPr>
        <w:t>Your private information is like money.</w:t>
      </w:r>
      <w:r w:rsidR="00A10407" w:rsidRPr="00A10407">
        <w:rPr>
          <w:rFonts w:ascii="Arial" w:hAnsi="Arial" w:cs="Arial"/>
        </w:rPr>
        <w:t xml:space="preserve"> In fact, it is often bought and sold at a price. The less of it you give out, the more protected you are. Not every form you fill out needs your social security number—most places want it for a filing system. Ask if it’s necessary.</w:t>
      </w:r>
      <w:r w:rsidR="00A10407">
        <w:rPr>
          <w:rFonts w:ascii="Arial" w:hAnsi="Arial" w:cs="Arial"/>
        </w:rPr>
        <w:br/>
        <w:t xml:space="preserve"> </w:t>
      </w:r>
    </w:p>
    <w:p w14:paraId="115D3600" w14:textId="1D6AC27D" w:rsidR="00A10407" w:rsidRPr="00A10407" w:rsidRDefault="00A10407" w:rsidP="00A10407">
      <w:pPr>
        <w:pStyle w:val="ListParagraph"/>
        <w:numPr>
          <w:ilvl w:val="0"/>
          <w:numId w:val="27"/>
        </w:numPr>
        <w:rPr>
          <w:rFonts w:ascii="Arial" w:hAnsi="Arial" w:cs="Arial"/>
        </w:rPr>
      </w:pPr>
      <w:r w:rsidRPr="00A10407">
        <w:rPr>
          <w:rFonts w:ascii="Arial" w:hAnsi="Arial" w:cs="Arial"/>
          <w:b/>
          <w:bCs/>
        </w:rPr>
        <w:t>Wi-Fi can be a vulnerable place.</w:t>
      </w:r>
      <w:r w:rsidRPr="00A10407">
        <w:rPr>
          <w:rFonts w:ascii="Arial" w:hAnsi="Arial" w:cs="Arial"/>
        </w:rPr>
        <w:t xml:space="preserve"> With our culture of always wanting to be online, people are often chasing after hotspots to connect. But not all of them are secure. Check to see if it’s legit and secure before connecting!</w:t>
      </w:r>
      <w:r>
        <w:rPr>
          <w:rFonts w:ascii="Arial" w:hAnsi="Arial" w:cs="Arial"/>
        </w:rPr>
        <w:br/>
        <w:t xml:space="preserve"> </w:t>
      </w:r>
    </w:p>
    <w:p w14:paraId="3FED5C44" w14:textId="5633DB7F" w:rsidR="00A10407" w:rsidRPr="00A10407" w:rsidRDefault="00A10407" w:rsidP="00A10407">
      <w:pPr>
        <w:pStyle w:val="ListParagraph"/>
        <w:numPr>
          <w:ilvl w:val="0"/>
          <w:numId w:val="27"/>
        </w:numPr>
        <w:rPr>
          <w:rFonts w:ascii="Arial" w:hAnsi="Arial" w:cs="Arial"/>
        </w:rPr>
      </w:pPr>
      <w:r w:rsidRPr="00A10407">
        <w:rPr>
          <w:rFonts w:ascii="Arial" w:hAnsi="Arial" w:cs="Arial"/>
          <w:b/>
          <w:bCs/>
        </w:rPr>
        <w:t>Never meet strangers from the internet.</w:t>
      </w:r>
      <w:r w:rsidRPr="00A10407">
        <w:rPr>
          <w:rFonts w:ascii="Arial" w:hAnsi="Arial" w:cs="Arial"/>
        </w:rPr>
        <w:t xml:space="preserve"> At least not in an unsafe place. Take people with you if you do. Meet at the police station if you’re selling something. Never leave the meet-up location with the person and keep people in the loop about when and where you’re meeting and when you should return. Phone tracking is great for this.</w:t>
      </w:r>
      <w:r>
        <w:rPr>
          <w:rFonts w:ascii="Arial" w:hAnsi="Arial" w:cs="Arial"/>
        </w:rPr>
        <w:br/>
        <w:t xml:space="preserve"> </w:t>
      </w:r>
    </w:p>
    <w:p w14:paraId="0FF9745F" w14:textId="72C01934" w:rsidR="00A10407" w:rsidRPr="00A10407" w:rsidRDefault="00A10407" w:rsidP="00A10407">
      <w:pPr>
        <w:pStyle w:val="ListParagraph"/>
        <w:numPr>
          <w:ilvl w:val="0"/>
          <w:numId w:val="27"/>
        </w:numPr>
        <w:rPr>
          <w:rFonts w:ascii="Arial" w:hAnsi="Arial" w:cs="Arial"/>
        </w:rPr>
      </w:pPr>
      <w:r w:rsidRPr="00A10407">
        <w:rPr>
          <w:rFonts w:ascii="Arial" w:hAnsi="Arial" w:cs="Arial"/>
          <w:b/>
          <w:bCs/>
        </w:rPr>
        <w:t>Be careful about what you share online</w:t>
      </w:r>
      <w:r w:rsidRPr="00A10407">
        <w:rPr>
          <w:rFonts w:ascii="Arial" w:hAnsi="Arial" w:cs="Arial"/>
        </w:rPr>
        <w:t xml:space="preserve">. It doesn’t take long for information to get into the wrong hands online. A snap might seem private until a screenshot is taken and then sent out. </w:t>
      </w:r>
      <w:proofErr w:type="gramStart"/>
      <w:r w:rsidRPr="00A10407">
        <w:rPr>
          <w:rFonts w:ascii="Arial" w:hAnsi="Arial" w:cs="Arial"/>
        </w:rPr>
        <w:t>Sure</w:t>
      </w:r>
      <w:proofErr w:type="gramEnd"/>
      <w:r w:rsidRPr="00A10407">
        <w:rPr>
          <w:rFonts w:ascii="Arial" w:hAnsi="Arial" w:cs="Arial"/>
        </w:rPr>
        <w:t xml:space="preserve"> you can track the first screen shot but from there, it’s gone.</w:t>
      </w:r>
    </w:p>
    <w:p w14:paraId="0E3B0904" w14:textId="6FF227EA" w:rsidR="007F4D02" w:rsidRPr="0020634E" w:rsidRDefault="00A10407" w:rsidP="00A10407">
      <w:pPr>
        <w:rPr>
          <w:rFonts w:ascii="Arial" w:hAnsi="Arial" w:cs="Arial"/>
        </w:rPr>
      </w:pPr>
      <w:r w:rsidRPr="00A10407">
        <w:rPr>
          <w:rFonts w:ascii="Arial" w:hAnsi="Arial" w:cs="Arial"/>
        </w:rPr>
        <w:t xml:space="preserve">In the end, do what you’ve been told to do since you were a child. Don’t talk to strangers unless you’re in a place where it makes sense and is safe. Don’t tell people anything more than they absolutely </w:t>
      </w:r>
      <w:proofErr w:type="gramStart"/>
      <w:r w:rsidRPr="00A10407">
        <w:rPr>
          <w:rFonts w:ascii="Arial" w:hAnsi="Arial" w:cs="Arial"/>
        </w:rPr>
        <w:t>need</w:t>
      </w:r>
      <w:proofErr w:type="gramEnd"/>
      <w:r w:rsidRPr="00A10407">
        <w:rPr>
          <w:rFonts w:ascii="Arial" w:hAnsi="Arial" w:cs="Arial"/>
        </w:rPr>
        <w:t>. And be leery of anyone asking for too much information.</w:t>
      </w:r>
    </w:p>
    <w:p w14:paraId="7BFA31FC" w14:textId="6BFFF818" w:rsidR="00205DDE" w:rsidRDefault="00205DDE" w:rsidP="0067443B">
      <w:pPr>
        <w:rPr>
          <w:rFonts w:ascii="Verdana" w:hAnsi="Verdana"/>
          <w:sz w:val="22"/>
          <w:szCs w:val="22"/>
        </w:rPr>
      </w:pPr>
    </w:p>
    <w:p w14:paraId="3F0ECC8B" w14:textId="30A6C60D" w:rsidR="00BB094F" w:rsidRPr="00CA5E1E" w:rsidRDefault="00380F70" w:rsidP="00BB094F">
      <w:pPr>
        <w:spacing w:after="120"/>
        <w:rPr>
          <w:rFonts w:ascii="Verdana" w:hAnsi="Verdana" w:cs="Arial"/>
          <w:sz w:val="22"/>
          <w:szCs w:val="22"/>
        </w:rPr>
      </w:pPr>
      <w:bookmarkStart w:id="0" w:name="_GoBack"/>
      <w:bookmarkEnd w:id="0"/>
      <w:r>
        <w:rPr>
          <w:rFonts w:ascii="Verdana" w:hAnsi="Verdana" w:cs="Arial"/>
          <w:noProof/>
          <w:sz w:val="22"/>
          <w:szCs w:val="22"/>
        </w:rPr>
        <mc:AlternateContent>
          <mc:Choice Requires="wps">
            <w:drawing>
              <wp:anchor distT="0" distB="0" distL="114300" distR="114300" simplePos="0" relativeHeight="251662336" behindDoc="0" locked="0" layoutInCell="1" allowOverlap="1" wp14:anchorId="5704CBBE" wp14:editId="29BD260B">
                <wp:simplePos x="0" y="0"/>
                <wp:positionH relativeFrom="margin">
                  <wp:posOffset>533400</wp:posOffset>
                </wp:positionH>
                <wp:positionV relativeFrom="paragraph">
                  <wp:posOffset>7619</wp:posOffset>
                </wp:positionV>
                <wp:extent cx="4678680" cy="1895475"/>
                <wp:effectExtent l="0" t="0" r="26670" b="28575"/>
                <wp:wrapNone/>
                <wp:docPr id="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1895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8CB33C">
                                  <a:alpha val="70000"/>
                                </a:srgbClr>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CC0F3BE" w14:textId="4D650383" w:rsidR="001907D1" w:rsidRDefault="00380F70" w:rsidP="001907D1">
                            <w:r>
                              <w:t xml:space="preserve"> </w:t>
                            </w:r>
                            <w:r>
                              <w:rPr>
                                <w:noProof/>
                              </w:rPr>
                              <w:drawing>
                                <wp:inline distT="0" distB="0" distL="0" distR="0" wp14:anchorId="37449C9F" wp14:editId="6D72A0B6">
                                  <wp:extent cx="4451951" cy="1485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EXA Logo(002)_edited.jpg"/>
                                          <pic:cNvPicPr/>
                                        </pic:nvPicPr>
                                        <pic:blipFill>
                                          <a:blip r:embed="rId10">
                                            <a:extLst>
                                              <a:ext uri="{28A0092B-C50C-407E-A947-70E740481C1C}">
                                                <a14:useLocalDpi xmlns:a14="http://schemas.microsoft.com/office/drawing/2010/main" val="0"/>
                                              </a:ext>
                                            </a:extLst>
                                          </a:blip>
                                          <a:stretch>
                                            <a:fillRect/>
                                          </a:stretch>
                                        </pic:blipFill>
                                        <pic:spPr>
                                          <a:xfrm>
                                            <a:off x="0" y="0"/>
                                            <a:ext cx="4486610" cy="14974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4CBBE" id="_x0000_t202" coordsize="21600,21600" o:spt="202" path="m,l,21600r21600,l21600,xe">
                <v:stroke joinstyle="miter"/>
                <v:path gradientshapeok="t" o:connecttype="rect"/>
              </v:shapetype>
              <v:shape id="Text Box 96" o:spid="_x0000_s1026" type="#_x0000_t202" style="position:absolute;margin-left:42pt;margin-top:.6pt;width:368.4pt;height:14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" filled="f" fillcolor="#8cb33c">
                <v:fill opacity="46003f"/>
                <v:shadow color="black" opacity="49150f" offset=".74833mm,.74833mm"/>
                <v:textbox>
                  <w:txbxContent>
                    <w:p w14:paraId="7CC0F3BE" w14:textId="4D650383" w:rsidR="001907D1" w:rsidRDefault="00380F70" w:rsidP="001907D1">
                      <w:r>
                        <w:t xml:space="preserve"> </w:t>
                      </w:r>
                      <w:r>
                        <w:rPr>
                          <w:noProof/>
                        </w:rPr>
                        <w:drawing>
                          <wp:inline distT="0" distB="0" distL="0" distR="0" wp14:anchorId="37449C9F" wp14:editId="6D72A0B6">
                            <wp:extent cx="4451951" cy="1485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EXA Logo(002)_edited.jpg"/>
                                    <pic:cNvPicPr/>
                                  </pic:nvPicPr>
                                  <pic:blipFill>
                                    <a:blip r:embed="rId10">
                                      <a:extLst>
                                        <a:ext uri="{28A0092B-C50C-407E-A947-70E740481C1C}">
                                          <a14:useLocalDpi xmlns:a14="http://schemas.microsoft.com/office/drawing/2010/main" val="0"/>
                                        </a:ext>
                                      </a:extLst>
                                    </a:blip>
                                    <a:stretch>
                                      <a:fillRect/>
                                    </a:stretch>
                                  </pic:blipFill>
                                  <pic:spPr>
                                    <a:xfrm>
                                      <a:off x="0" y="0"/>
                                      <a:ext cx="4486610" cy="1497468"/>
                                    </a:xfrm>
                                    <a:prstGeom prst="rect">
                                      <a:avLst/>
                                    </a:prstGeom>
                                  </pic:spPr>
                                </pic:pic>
                              </a:graphicData>
                            </a:graphic>
                          </wp:inline>
                        </w:drawing>
                      </w:r>
                    </w:p>
                  </w:txbxContent>
                </v:textbox>
                <w10:wrap anchorx="margin"/>
              </v:shape>
            </w:pict>
          </mc:Fallback>
        </mc:AlternateContent>
      </w:r>
    </w:p>
    <w:sectPr w:rsidR="00BB094F" w:rsidRPr="00CA5E1E" w:rsidSect="00EF7744">
      <w:headerReference w:type="default" r:id="rId11"/>
      <w:pgSz w:w="12240" w:h="15840"/>
      <w:pgMar w:top="1080" w:right="180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2EE41" w14:textId="77777777" w:rsidR="00360815" w:rsidRDefault="00360815">
      <w:r>
        <w:separator/>
      </w:r>
    </w:p>
  </w:endnote>
  <w:endnote w:type="continuationSeparator" w:id="0">
    <w:p w14:paraId="6565AC8D" w14:textId="77777777" w:rsidR="00360815" w:rsidRDefault="0036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12E55" w14:textId="77777777" w:rsidR="00360815" w:rsidRDefault="00360815">
      <w:r>
        <w:separator/>
      </w:r>
    </w:p>
  </w:footnote>
  <w:footnote w:type="continuationSeparator" w:id="0">
    <w:p w14:paraId="6A39345B" w14:textId="77777777" w:rsidR="00360815" w:rsidRDefault="00360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F0AD3" w14:textId="77777777" w:rsidR="00D028C4" w:rsidRDefault="00E94A72">
    <w:pPr>
      <w:pStyle w:val="Header"/>
    </w:pPr>
    <w:r>
      <w:rPr>
        <w:noProof/>
      </w:rPr>
      <mc:AlternateContent>
        <mc:Choice Requires="wps">
          <w:drawing>
            <wp:anchor distT="0" distB="0" distL="114300" distR="114300" simplePos="0" relativeHeight="251657216" behindDoc="0" locked="0" layoutInCell="1" allowOverlap="1" wp14:anchorId="6852ED72" wp14:editId="506C0E79">
              <wp:simplePos x="0" y="0"/>
              <wp:positionH relativeFrom="column">
                <wp:posOffset>-889000</wp:posOffset>
              </wp:positionH>
              <wp:positionV relativeFrom="paragraph">
                <wp:posOffset>-508000</wp:posOffset>
              </wp:positionV>
              <wp:extent cx="7955280" cy="102654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10265410"/>
                      </a:xfrm>
                      <a:prstGeom prst="rect">
                        <a:avLst/>
                      </a:prstGeom>
                      <a:noFill/>
                      <a:ln>
                        <a:noFill/>
                      </a:ln>
                      <a:effectLst/>
                      <a:extLst>
                        <a:ext uri="{909E8E84-426E-40DD-AFC4-6F175D3DCCD1}">
                          <a14:hiddenFill xmlns:a14="http://schemas.microsoft.com/office/drawing/2010/main">
                            <a:solidFill>
                              <a:srgbClr val="8CB33C">
                                <a:alpha val="7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8DA5D4E" w14:textId="77777777" w:rsidR="00D028C4" w:rsidRDefault="00E94A72">
                          <w:r>
                            <w:rPr>
                              <w:noProof/>
                            </w:rPr>
                            <w:drawing>
                              <wp:inline distT="0" distB="0" distL="0" distR="0" wp14:anchorId="6D489200" wp14:editId="1415F36D">
                                <wp:extent cx="7778115" cy="10173970"/>
                                <wp:effectExtent l="0" t="0" r="0" b="0"/>
                                <wp:docPr id="4" name="Picture 2" descr="icount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unt newslette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17397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52ED72" id="_x0000_t202" coordsize="21600,21600" o:spt="202" path="m,l,21600r21600,l21600,xe">
              <v:stroke joinstyle="miter"/>
              <v:path gradientshapeok="t" o:connecttype="rect"/>
            </v:shapetype>
            <v:shape id="Text Box 3" o:spid="_x0000_s1027" type="#_x0000_t202" style="position:absolute;margin-left:-70pt;margin-top:-40pt;width:626.4pt;height:80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" filled="f" fillcolor="#8cb33c" stroked="f">
              <v:fill opacity="46003f"/>
              <v:shadow color="black" opacity="49150f" offset=".74833mm,.74833mm"/>
              <v:textbox style="mso-fit-shape-to-text:t">
                <w:txbxContent>
                  <w:p w14:paraId="38DA5D4E" w14:textId="77777777" w:rsidR="00D028C4" w:rsidRDefault="00E94A72">
                    <w:r>
                      <w:rPr>
                        <w:noProof/>
                      </w:rPr>
                      <w:drawing>
                        <wp:inline distT="0" distB="0" distL="0" distR="0" wp14:anchorId="6D489200" wp14:editId="1415F36D">
                          <wp:extent cx="7778115" cy="10173970"/>
                          <wp:effectExtent l="0" t="0" r="0" b="0"/>
                          <wp:docPr id="4" name="Picture 2" descr="icount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unt newsletter"/>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8115" cy="1017397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E7EB6" w14:textId="77777777" w:rsidR="00D028C4" w:rsidRDefault="00E94A72">
    <w:pPr>
      <w:pStyle w:val="Header"/>
    </w:pPr>
    <w:r>
      <w:rPr>
        <w:noProof/>
      </w:rPr>
      <mc:AlternateContent>
        <mc:Choice Requires="wps">
          <w:drawing>
            <wp:anchor distT="0" distB="0" distL="114300" distR="114300" simplePos="0" relativeHeight="251658240" behindDoc="0" locked="0" layoutInCell="1" allowOverlap="1" wp14:anchorId="5C740C8D" wp14:editId="6B1259D5">
              <wp:simplePos x="0" y="0"/>
              <wp:positionH relativeFrom="column">
                <wp:posOffset>-774700</wp:posOffset>
              </wp:positionH>
              <wp:positionV relativeFrom="paragraph">
                <wp:posOffset>-508000</wp:posOffset>
              </wp:positionV>
              <wp:extent cx="7955280" cy="1014984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5280" cy="10149840"/>
                      </a:xfrm>
                      <a:prstGeom prst="rect">
                        <a:avLst/>
                      </a:prstGeom>
                      <a:noFill/>
                      <a:ln>
                        <a:noFill/>
                      </a:ln>
                      <a:effectLst/>
                      <a:extLst>
                        <a:ext uri="{909E8E84-426E-40DD-AFC4-6F175D3DCCD1}">
                          <a14:hiddenFill xmlns:a14="http://schemas.microsoft.com/office/drawing/2010/main">
                            <a:solidFill>
                              <a:srgbClr val="8CB33C">
                                <a:alpha val="7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34B25E4" w14:textId="77777777" w:rsidR="00D028C4" w:rsidRDefault="00E94A72">
                          <w:r w:rsidRPr="00F405F4">
                            <w:rPr>
                              <w:noProof/>
                              <w:highlight w:val="yellow"/>
                            </w:rPr>
                            <w:drawing>
                              <wp:inline distT="0" distB="0" distL="0" distR="0" wp14:anchorId="292865F4" wp14:editId="0DDC14D0">
                                <wp:extent cx="7778115" cy="10058400"/>
                                <wp:effectExtent l="0" t="0" r="0" b="0"/>
                                <wp:docPr id="3" name="Picture 1" descr="icount newsletter 2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unt newsletter 2pg"/>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740C8D" id="_x0000_t202" coordsize="21600,21600" o:spt="202" path="m,l,21600r21600,l21600,xe">
              <v:stroke joinstyle="miter"/>
              <v:path gradientshapeok="t" o:connecttype="rect"/>
            </v:shapetype>
            <v:shape id="Text Box 4" o:spid="_x0000_s1028" type="#_x0000_t202" style="position:absolute;margin-left:-61pt;margin-top:-40pt;width:626.4pt;height:79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" filled="f" fillcolor="#8cb33c" stroked="f">
              <v:fill opacity="46003f"/>
              <v:shadow color="black" opacity="49150f" offset=".74833mm,.74833mm"/>
              <v:textbox style="mso-fit-shape-to-text:t">
                <w:txbxContent>
                  <w:p w14:paraId="534B25E4" w14:textId="77777777" w:rsidR="00D028C4" w:rsidRDefault="00E94A72">
                    <w:r w:rsidRPr="00F405F4">
                      <w:rPr>
                        <w:noProof/>
                        <w:highlight w:val="yellow"/>
                      </w:rPr>
                      <w:drawing>
                        <wp:inline distT="0" distB="0" distL="0" distR="0" wp14:anchorId="292865F4" wp14:editId="0DDC14D0">
                          <wp:extent cx="7778115" cy="10058400"/>
                          <wp:effectExtent l="0" t="0" r="0" b="0"/>
                          <wp:docPr id="3" name="Picture 1" descr="icount newsletter 2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unt newsletter 2pg"/>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1545D"/>
    <w:multiLevelType w:val="hybridMultilevel"/>
    <w:tmpl w:val="08F26BAC"/>
    <w:lvl w:ilvl="0" w:tplc="F942086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66ED"/>
    <w:multiLevelType w:val="multilevel"/>
    <w:tmpl w:val="BD18B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D43C8"/>
    <w:multiLevelType w:val="hybridMultilevel"/>
    <w:tmpl w:val="3A24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A964A8"/>
    <w:multiLevelType w:val="hybridMultilevel"/>
    <w:tmpl w:val="B608BE40"/>
    <w:lvl w:ilvl="0" w:tplc="24449800">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88E40F6"/>
    <w:multiLevelType w:val="multilevel"/>
    <w:tmpl w:val="DA8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204081"/>
    <w:multiLevelType w:val="hybridMultilevel"/>
    <w:tmpl w:val="CC185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79A"/>
    <w:multiLevelType w:val="hybridMultilevel"/>
    <w:tmpl w:val="556E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F079A"/>
    <w:multiLevelType w:val="multilevel"/>
    <w:tmpl w:val="B3B4A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E9439A"/>
    <w:multiLevelType w:val="multilevel"/>
    <w:tmpl w:val="724E7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A82B13"/>
    <w:multiLevelType w:val="hybridMultilevel"/>
    <w:tmpl w:val="952C3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52750"/>
    <w:multiLevelType w:val="hybridMultilevel"/>
    <w:tmpl w:val="578E6E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16394"/>
    <w:multiLevelType w:val="multilevel"/>
    <w:tmpl w:val="CF96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0836CD"/>
    <w:multiLevelType w:val="hybridMultilevel"/>
    <w:tmpl w:val="1E201AE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3" w15:restartNumberingAfterBreak="0">
    <w:nsid w:val="3FB84136"/>
    <w:multiLevelType w:val="hybridMultilevel"/>
    <w:tmpl w:val="E1A4E9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B1716"/>
    <w:multiLevelType w:val="hybridMultilevel"/>
    <w:tmpl w:val="D76AACE2"/>
    <w:lvl w:ilvl="0" w:tplc="182CB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46280C"/>
    <w:multiLevelType w:val="multilevel"/>
    <w:tmpl w:val="33EE9F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3846C1C"/>
    <w:multiLevelType w:val="hybridMultilevel"/>
    <w:tmpl w:val="B1E42454"/>
    <w:lvl w:ilvl="0" w:tplc="244498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803051"/>
    <w:multiLevelType w:val="multilevel"/>
    <w:tmpl w:val="CF96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9A51E4"/>
    <w:multiLevelType w:val="hybridMultilevel"/>
    <w:tmpl w:val="9D02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A652FA"/>
    <w:multiLevelType w:val="hybridMultilevel"/>
    <w:tmpl w:val="11065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7A112D"/>
    <w:multiLevelType w:val="hybridMultilevel"/>
    <w:tmpl w:val="399A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AD1D45"/>
    <w:multiLevelType w:val="hybridMultilevel"/>
    <w:tmpl w:val="3836D4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CE1AC2"/>
    <w:multiLevelType w:val="hybridMultilevel"/>
    <w:tmpl w:val="741A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A7946"/>
    <w:multiLevelType w:val="hybridMultilevel"/>
    <w:tmpl w:val="A61E3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D25275"/>
    <w:multiLevelType w:val="hybridMultilevel"/>
    <w:tmpl w:val="3EFA9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143303"/>
    <w:multiLevelType w:val="hybridMultilevel"/>
    <w:tmpl w:val="4AEA5FE0"/>
    <w:lvl w:ilvl="0" w:tplc="182CBB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3E00BC"/>
    <w:multiLevelType w:val="multilevel"/>
    <w:tmpl w:val="CF964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10"/>
  </w:num>
  <w:num w:numId="3">
    <w:abstractNumId w:val="13"/>
  </w:num>
  <w:num w:numId="4">
    <w:abstractNumId w:val="9"/>
  </w:num>
  <w:num w:numId="5">
    <w:abstractNumId w:val="24"/>
  </w:num>
  <w:num w:numId="6">
    <w:abstractNumId w:val="14"/>
  </w:num>
  <w:num w:numId="7">
    <w:abstractNumId w:val="25"/>
  </w:num>
  <w:num w:numId="8">
    <w:abstractNumId w:val="19"/>
  </w:num>
  <w:num w:numId="9">
    <w:abstractNumId w:val="6"/>
  </w:num>
  <w:num w:numId="10">
    <w:abstractNumId w:val="12"/>
  </w:num>
  <w:num w:numId="11">
    <w:abstractNumId w:val="18"/>
  </w:num>
  <w:num w:numId="12">
    <w:abstractNumId w:val="2"/>
  </w:num>
  <w:num w:numId="13">
    <w:abstractNumId w:val="23"/>
  </w:num>
  <w:num w:numId="14">
    <w:abstractNumId w:val="22"/>
  </w:num>
  <w:num w:numId="15">
    <w:abstractNumId w:val="20"/>
  </w:num>
  <w:num w:numId="16">
    <w:abstractNumId w:val="5"/>
  </w:num>
  <w:num w:numId="17">
    <w:abstractNumId w:val="16"/>
  </w:num>
  <w:num w:numId="18">
    <w:abstractNumId w:val="3"/>
  </w:num>
  <w:num w:numId="19">
    <w:abstractNumId w:val="15"/>
  </w:num>
  <w:num w:numId="20">
    <w:abstractNumId w:val="4"/>
  </w:num>
  <w:num w:numId="21">
    <w:abstractNumId w:val="8"/>
  </w:num>
  <w:num w:numId="22">
    <w:abstractNumId w:val="7"/>
  </w:num>
  <w:num w:numId="23">
    <w:abstractNumId w:val="26"/>
  </w:num>
  <w:num w:numId="24">
    <w:abstractNumId w:val="1"/>
  </w:num>
  <w:num w:numId="25">
    <w:abstractNumId w:val="17"/>
  </w:num>
  <w:num w:numId="26">
    <w:abstractNumId w:val="1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fillcolor="#8cb33c" stroke="f">
      <v:fill color="#8cb33c" opacity="45875f"/>
      <v:stroke on="f"/>
      <o:colormru v:ext="edit" colors="#99c0ff,#a8bbec,#8cb33c,#d12f22,#f4b537,#ff4800,#33ca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D3F"/>
    <w:rsid w:val="00001D70"/>
    <w:rsid w:val="0000217C"/>
    <w:rsid w:val="0001066F"/>
    <w:rsid w:val="00020F1E"/>
    <w:rsid w:val="00026CED"/>
    <w:rsid w:val="0003114A"/>
    <w:rsid w:val="00040E1E"/>
    <w:rsid w:val="000618A6"/>
    <w:rsid w:val="000A7648"/>
    <w:rsid w:val="000B4334"/>
    <w:rsid w:val="000D1496"/>
    <w:rsid w:val="00117FE0"/>
    <w:rsid w:val="001508A0"/>
    <w:rsid w:val="00157928"/>
    <w:rsid w:val="00165EAE"/>
    <w:rsid w:val="00172311"/>
    <w:rsid w:val="0017660F"/>
    <w:rsid w:val="001907D1"/>
    <w:rsid w:val="001A08DA"/>
    <w:rsid w:val="001B0917"/>
    <w:rsid w:val="001F5BDB"/>
    <w:rsid w:val="0020272D"/>
    <w:rsid w:val="002027CC"/>
    <w:rsid w:val="00205DDE"/>
    <w:rsid w:val="0020634E"/>
    <w:rsid w:val="00225AC8"/>
    <w:rsid w:val="00241ED4"/>
    <w:rsid w:val="00242877"/>
    <w:rsid w:val="002503A6"/>
    <w:rsid w:val="00265BDC"/>
    <w:rsid w:val="00280857"/>
    <w:rsid w:val="002A7177"/>
    <w:rsid w:val="002C05A9"/>
    <w:rsid w:val="002C427C"/>
    <w:rsid w:val="002C4CE4"/>
    <w:rsid w:val="002E5E9B"/>
    <w:rsid w:val="0030258A"/>
    <w:rsid w:val="003230E2"/>
    <w:rsid w:val="00323780"/>
    <w:rsid w:val="003343E3"/>
    <w:rsid w:val="00342078"/>
    <w:rsid w:val="00350D17"/>
    <w:rsid w:val="00350FCC"/>
    <w:rsid w:val="00356A12"/>
    <w:rsid w:val="00360815"/>
    <w:rsid w:val="00370044"/>
    <w:rsid w:val="00380F70"/>
    <w:rsid w:val="0038315C"/>
    <w:rsid w:val="0038727B"/>
    <w:rsid w:val="0040030E"/>
    <w:rsid w:val="00406809"/>
    <w:rsid w:val="00413499"/>
    <w:rsid w:val="00421B27"/>
    <w:rsid w:val="004258A3"/>
    <w:rsid w:val="004301F0"/>
    <w:rsid w:val="00436FCB"/>
    <w:rsid w:val="00445D2E"/>
    <w:rsid w:val="00466605"/>
    <w:rsid w:val="004714BC"/>
    <w:rsid w:val="004912AA"/>
    <w:rsid w:val="004A46F3"/>
    <w:rsid w:val="004A5D13"/>
    <w:rsid w:val="004C7357"/>
    <w:rsid w:val="004E1D63"/>
    <w:rsid w:val="004E3453"/>
    <w:rsid w:val="004E66F4"/>
    <w:rsid w:val="004F7FC8"/>
    <w:rsid w:val="005003D2"/>
    <w:rsid w:val="005201BE"/>
    <w:rsid w:val="00543247"/>
    <w:rsid w:val="005550DF"/>
    <w:rsid w:val="00556CD4"/>
    <w:rsid w:val="005619D2"/>
    <w:rsid w:val="0056373C"/>
    <w:rsid w:val="005B077F"/>
    <w:rsid w:val="005F4415"/>
    <w:rsid w:val="00641FA4"/>
    <w:rsid w:val="006456FD"/>
    <w:rsid w:val="00645982"/>
    <w:rsid w:val="006565A4"/>
    <w:rsid w:val="00662A3E"/>
    <w:rsid w:val="00665C6C"/>
    <w:rsid w:val="0067443B"/>
    <w:rsid w:val="006A0B76"/>
    <w:rsid w:val="006A2561"/>
    <w:rsid w:val="006E085D"/>
    <w:rsid w:val="006E60FF"/>
    <w:rsid w:val="007032F3"/>
    <w:rsid w:val="00715C2E"/>
    <w:rsid w:val="0072119D"/>
    <w:rsid w:val="00726254"/>
    <w:rsid w:val="00726D66"/>
    <w:rsid w:val="007328F4"/>
    <w:rsid w:val="00757FBB"/>
    <w:rsid w:val="0076331E"/>
    <w:rsid w:val="00784D3F"/>
    <w:rsid w:val="007B0119"/>
    <w:rsid w:val="007B53D2"/>
    <w:rsid w:val="007E3417"/>
    <w:rsid w:val="007E4958"/>
    <w:rsid w:val="007E5752"/>
    <w:rsid w:val="007F4D02"/>
    <w:rsid w:val="00802DC7"/>
    <w:rsid w:val="00812290"/>
    <w:rsid w:val="0082244B"/>
    <w:rsid w:val="00831ADE"/>
    <w:rsid w:val="00852A48"/>
    <w:rsid w:val="00857A7A"/>
    <w:rsid w:val="00892388"/>
    <w:rsid w:val="00892609"/>
    <w:rsid w:val="00895944"/>
    <w:rsid w:val="008968BD"/>
    <w:rsid w:val="008A188F"/>
    <w:rsid w:val="008C77B7"/>
    <w:rsid w:val="008E4FCC"/>
    <w:rsid w:val="008F494A"/>
    <w:rsid w:val="008F71FA"/>
    <w:rsid w:val="008F7CDA"/>
    <w:rsid w:val="0091735C"/>
    <w:rsid w:val="0092405E"/>
    <w:rsid w:val="00937B34"/>
    <w:rsid w:val="009411F7"/>
    <w:rsid w:val="00943CA4"/>
    <w:rsid w:val="00946FE8"/>
    <w:rsid w:val="00950925"/>
    <w:rsid w:val="00961909"/>
    <w:rsid w:val="00966DC9"/>
    <w:rsid w:val="009770C4"/>
    <w:rsid w:val="00992405"/>
    <w:rsid w:val="009C25B5"/>
    <w:rsid w:val="009E1315"/>
    <w:rsid w:val="009E3566"/>
    <w:rsid w:val="009E3C95"/>
    <w:rsid w:val="00A10407"/>
    <w:rsid w:val="00A21929"/>
    <w:rsid w:val="00A37F3B"/>
    <w:rsid w:val="00A4541C"/>
    <w:rsid w:val="00A5639D"/>
    <w:rsid w:val="00A56B9A"/>
    <w:rsid w:val="00A83799"/>
    <w:rsid w:val="00AB22F7"/>
    <w:rsid w:val="00AB53C6"/>
    <w:rsid w:val="00AD090E"/>
    <w:rsid w:val="00AD52D6"/>
    <w:rsid w:val="00AE0873"/>
    <w:rsid w:val="00AF765A"/>
    <w:rsid w:val="00B123E6"/>
    <w:rsid w:val="00B171B7"/>
    <w:rsid w:val="00B17BBA"/>
    <w:rsid w:val="00B40811"/>
    <w:rsid w:val="00B410E1"/>
    <w:rsid w:val="00B41B45"/>
    <w:rsid w:val="00B41DC7"/>
    <w:rsid w:val="00B5527A"/>
    <w:rsid w:val="00B6200B"/>
    <w:rsid w:val="00B62ECE"/>
    <w:rsid w:val="00B82B10"/>
    <w:rsid w:val="00B924AB"/>
    <w:rsid w:val="00BA55F7"/>
    <w:rsid w:val="00BB094F"/>
    <w:rsid w:val="00BD2B68"/>
    <w:rsid w:val="00BE0B62"/>
    <w:rsid w:val="00C031B0"/>
    <w:rsid w:val="00C04C11"/>
    <w:rsid w:val="00C30612"/>
    <w:rsid w:val="00C51893"/>
    <w:rsid w:val="00C536A5"/>
    <w:rsid w:val="00C53E27"/>
    <w:rsid w:val="00C54F52"/>
    <w:rsid w:val="00C602C8"/>
    <w:rsid w:val="00C66318"/>
    <w:rsid w:val="00C7569C"/>
    <w:rsid w:val="00C80EDE"/>
    <w:rsid w:val="00C86AFD"/>
    <w:rsid w:val="00CA5E1E"/>
    <w:rsid w:val="00CB4C9D"/>
    <w:rsid w:val="00CC371D"/>
    <w:rsid w:val="00CE0AB7"/>
    <w:rsid w:val="00CE56F2"/>
    <w:rsid w:val="00CE6669"/>
    <w:rsid w:val="00CF491D"/>
    <w:rsid w:val="00D028C4"/>
    <w:rsid w:val="00D06107"/>
    <w:rsid w:val="00D1367E"/>
    <w:rsid w:val="00D1382E"/>
    <w:rsid w:val="00D16220"/>
    <w:rsid w:val="00D17929"/>
    <w:rsid w:val="00D2319D"/>
    <w:rsid w:val="00D47F11"/>
    <w:rsid w:val="00D55A65"/>
    <w:rsid w:val="00D56D45"/>
    <w:rsid w:val="00D6017B"/>
    <w:rsid w:val="00D62B9F"/>
    <w:rsid w:val="00D64BB1"/>
    <w:rsid w:val="00D73021"/>
    <w:rsid w:val="00DB08A1"/>
    <w:rsid w:val="00DB74B5"/>
    <w:rsid w:val="00DE0E45"/>
    <w:rsid w:val="00DE4AD5"/>
    <w:rsid w:val="00DE7072"/>
    <w:rsid w:val="00E16700"/>
    <w:rsid w:val="00E34CB5"/>
    <w:rsid w:val="00E46D6D"/>
    <w:rsid w:val="00E51BE3"/>
    <w:rsid w:val="00E876D6"/>
    <w:rsid w:val="00E940D8"/>
    <w:rsid w:val="00E94A72"/>
    <w:rsid w:val="00E95F4C"/>
    <w:rsid w:val="00E97DF6"/>
    <w:rsid w:val="00EA063A"/>
    <w:rsid w:val="00EA55B3"/>
    <w:rsid w:val="00EA7D8A"/>
    <w:rsid w:val="00EC7E05"/>
    <w:rsid w:val="00EF2CAB"/>
    <w:rsid w:val="00EF7744"/>
    <w:rsid w:val="00F11D49"/>
    <w:rsid w:val="00F2013E"/>
    <w:rsid w:val="00F461C9"/>
    <w:rsid w:val="00F564F2"/>
    <w:rsid w:val="00F633BF"/>
    <w:rsid w:val="00F7564B"/>
    <w:rsid w:val="00F76453"/>
    <w:rsid w:val="00F941EC"/>
    <w:rsid w:val="00FA43EB"/>
    <w:rsid w:val="00FD785A"/>
    <w:rsid w:val="00FE75EC"/>
    <w:rsid w:val="00FF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8cb33c" stroke="f">
      <v:fill color="#8cb33c" opacity="45875f"/>
      <v:stroke on="f"/>
      <o:colormru v:ext="edit" colors="#99c0ff,#a8bbec,#8cb33c,#d12f22,#f4b537,#ff4800,#33cacc"/>
    </o:shapedefaults>
    <o:shapelayout v:ext="edit">
      <o:idmap v:ext="edit" data="1"/>
    </o:shapelayout>
  </w:shapeDefaults>
  <w:decimalSymbol w:val="."/>
  <w:listSeparator w:val=","/>
  <w14:docId w14:val="135C773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7ABD"/>
    <w:pPr>
      <w:tabs>
        <w:tab w:val="center" w:pos="4320"/>
        <w:tab w:val="right" w:pos="8640"/>
      </w:tabs>
    </w:pPr>
  </w:style>
  <w:style w:type="paragraph" w:styleId="Footer">
    <w:name w:val="footer"/>
    <w:basedOn w:val="Normal"/>
    <w:rsid w:val="009B7ABD"/>
    <w:pPr>
      <w:tabs>
        <w:tab w:val="center" w:pos="4320"/>
        <w:tab w:val="right" w:pos="8640"/>
      </w:tabs>
    </w:pPr>
  </w:style>
  <w:style w:type="table" w:styleId="TableGrid">
    <w:name w:val="Table Grid"/>
    <w:basedOn w:val="TableNormal"/>
    <w:uiPriority w:val="59"/>
    <w:rsid w:val="008224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A5639D"/>
  </w:style>
  <w:style w:type="character" w:styleId="Hyperlink">
    <w:name w:val="Hyperlink"/>
    <w:uiPriority w:val="99"/>
    <w:unhideWhenUsed/>
    <w:rsid w:val="000A7648"/>
    <w:rPr>
      <w:color w:val="0000FF"/>
      <w:u w:val="single"/>
    </w:rPr>
  </w:style>
  <w:style w:type="character" w:styleId="FollowedHyperlink">
    <w:name w:val="FollowedHyperlink"/>
    <w:uiPriority w:val="99"/>
    <w:semiHidden/>
    <w:unhideWhenUsed/>
    <w:rsid w:val="000A7648"/>
    <w:rPr>
      <w:color w:val="800080"/>
      <w:u w:val="single"/>
    </w:rPr>
  </w:style>
  <w:style w:type="paragraph" w:styleId="ListParagraph">
    <w:name w:val="List Paragraph"/>
    <w:basedOn w:val="Normal"/>
    <w:uiPriority w:val="34"/>
    <w:qFormat/>
    <w:rsid w:val="00EA7D8A"/>
    <w:pPr>
      <w:spacing w:after="160" w:line="259"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6A25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5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3526051">
      <w:bodyDiv w:val="1"/>
      <w:marLeft w:val="0"/>
      <w:marRight w:val="0"/>
      <w:marTop w:val="0"/>
      <w:marBottom w:val="0"/>
      <w:divBdr>
        <w:top w:val="none" w:sz="0" w:space="0" w:color="auto"/>
        <w:left w:val="none" w:sz="0" w:space="0" w:color="auto"/>
        <w:bottom w:val="none" w:sz="0" w:space="0" w:color="auto"/>
        <w:right w:val="none" w:sz="0" w:space="0" w:color="auto"/>
      </w:divBdr>
    </w:div>
    <w:div w:id="959071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601</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lpstr>
    </vt:vector>
  </TitlesOfParts>
  <Company>MCUL</Company>
  <LinksUpToDate>false</LinksUpToDate>
  <CharactersWithSpaces>3254</CharactersWithSpaces>
  <SharedDoc>false</SharedDoc>
  <HLinks>
    <vt:vector size="24" baseType="variant">
      <vt:variant>
        <vt:i4>393277</vt:i4>
      </vt:variant>
      <vt:variant>
        <vt:i4>4036</vt:i4>
      </vt:variant>
      <vt:variant>
        <vt:i4>1025</vt:i4>
      </vt:variant>
      <vt:variant>
        <vt:i4>1</vt:i4>
      </vt:variant>
      <vt:variant>
        <vt:lpwstr>icount newsletter</vt:lpwstr>
      </vt:variant>
      <vt:variant>
        <vt:lpwstr/>
      </vt:variant>
      <vt:variant>
        <vt:i4>5636200</vt:i4>
      </vt:variant>
      <vt:variant>
        <vt:i4>4039</vt:i4>
      </vt:variant>
      <vt:variant>
        <vt:i4>1026</vt:i4>
      </vt:variant>
      <vt:variant>
        <vt:i4>1</vt:i4>
      </vt:variant>
      <vt:variant>
        <vt:lpwstr>icount newsletter 2pg</vt:lpwstr>
      </vt:variant>
      <vt:variant>
        <vt:lpwstr/>
      </vt:variant>
      <vt:variant>
        <vt:i4>3604550</vt:i4>
      </vt:variant>
      <vt:variant>
        <vt:i4>-1</vt:i4>
      </vt:variant>
      <vt:variant>
        <vt:i4>1121</vt:i4>
      </vt:variant>
      <vt:variant>
        <vt:i4>1</vt:i4>
      </vt:variant>
      <vt:variant>
        <vt:lpwstr>shutterstock_251269804</vt:lpwstr>
      </vt:variant>
      <vt:variant>
        <vt:lpwstr/>
      </vt:variant>
      <vt:variant>
        <vt:i4>3211343</vt:i4>
      </vt:variant>
      <vt:variant>
        <vt:i4>-1</vt:i4>
      </vt:variant>
      <vt:variant>
        <vt:i4>1122</vt:i4>
      </vt:variant>
      <vt:variant>
        <vt:i4>1</vt:i4>
      </vt:variant>
      <vt:variant>
        <vt:lpwstr>shutterstock_200191571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Infosys</dc:creator>
  <cp:keywords/>
  <cp:lastModifiedBy>Wendy Brochu</cp:lastModifiedBy>
  <cp:revision>2</cp:revision>
  <cp:lastPrinted>2020-03-02T20:48:00Z</cp:lastPrinted>
  <dcterms:created xsi:type="dcterms:W3CDTF">2020-03-05T18:43:00Z</dcterms:created>
  <dcterms:modified xsi:type="dcterms:W3CDTF">2020-03-05T18:43:00Z</dcterms:modified>
</cp:coreProperties>
</file>